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BE" w:rsidRPr="00460CBE" w:rsidRDefault="00460CBE" w:rsidP="00460CBE">
      <w:pPr>
        <w:rPr>
          <w:rFonts w:ascii="Times New Roman" w:eastAsia="A-OTF Kyoukasho ICA Pro R" w:hAnsi="Times New Roman" w:cs="Times New Roman"/>
          <w:b/>
          <w:sz w:val="28"/>
          <w:szCs w:val="28"/>
          <w:lang w:eastAsia="ja-JP"/>
        </w:rPr>
      </w:pPr>
      <w:r w:rsidRPr="00460CBE">
        <w:rPr>
          <w:rFonts w:ascii="Times New Roman" w:eastAsia="A-OTF Kyoukasho ICA Pro R" w:hAnsi="Times New Roman" w:cs="Times New Roman"/>
          <w:b/>
          <w:sz w:val="28"/>
          <w:szCs w:val="28"/>
        </w:rPr>
        <w:t>L</w:t>
      </w:r>
      <w:r w:rsidR="00BD5EE3">
        <w:rPr>
          <w:rFonts w:ascii="Times New Roman" w:eastAsia="A-OTF Kyoukasho ICA Pro R" w:hAnsi="Times New Roman" w:cs="Times New Roman"/>
          <w:b/>
          <w:sz w:val="28"/>
          <w:szCs w:val="28"/>
          <w:lang w:eastAsia="ja-JP"/>
        </w:rPr>
        <w:t xml:space="preserve">esson </w:t>
      </w:r>
      <w:r w:rsidR="00371B9D">
        <w:rPr>
          <w:rFonts w:ascii="Times New Roman" w:eastAsia="A-OTF Kyoukasho ICA Pro R" w:hAnsi="Times New Roman" w:cs="Times New Roman" w:hint="eastAsia"/>
          <w:b/>
          <w:sz w:val="28"/>
          <w:szCs w:val="28"/>
          <w:lang w:eastAsia="ja-JP"/>
        </w:rPr>
        <w:t>5</w:t>
      </w:r>
    </w:p>
    <w:p w:rsidR="00460CBE" w:rsidRDefault="00564D4D" w:rsidP="00460CBE">
      <w:pPr>
        <w:rPr>
          <w:rFonts w:ascii="Times New Roman" w:eastAsia="A-OTF Kyoukasho ICA Pro R" w:hAnsi="Times New Roman" w:cs="Times New Roman"/>
          <w:b/>
          <w:sz w:val="28"/>
          <w:szCs w:val="28"/>
        </w:rPr>
      </w:pPr>
      <w:r>
        <w:rPr>
          <w:rFonts w:ascii="Times New Roman" w:eastAsia="A-OTF Kyoukasho ICA Pro R" w:hAnsi="Times New Roman" w:cs="Times New Roman"/>
          <w:b/>
          <w:sz w:val="28"/>
          <w:szCs w:val="28"/>
        </w:rPr>
        <w:t xml:space="preserve">PART B READING COMPREHENSION </w:t>
      </w:r>
    </w:p>
    <w:p w:rsidR="00564D4D" w:rsidRPr="00460CBE" w:rsidRDefault="00564D4D" w:rsidP="00460CBE">
      <w:pPr>
        <w:rPr>
          <w:rFonts w:ascii="Times New Roman" w:eastAsia="A-OTF Kyoukasho ICA Pro R" w:hAnsi="Times New Roman" w:cs="Times New Roman"/>
          <w:b/>
          <w:sz w:val="28"/>
          <w:szCs w:val="28"/>
        </w:rPr>
      </w:pPr>
      <w:r>
        <w:rPr>
          <w:rFonts w:ascii="Times New Roman" w:eastAsia="A-OTF Kyoukasho ICA Pro R" w:hAnsi="Times New Roman" w:cs="Times New Roman"/>
          <w:b/>
          <w:sz w:val="28"/>
          <w:szCs w:val="28"/>
        </w:rPr>
        <w:t>Questions in Japanese</w:t>
      </w:r>
    </w:p>
    <w:p w:rsidR="00752807" w:rsidRPr="00460CBE" w:rsidRDefault="00752807">
      <w:pPr>
        <w:rPr>
          <w:rFonts w:ascii="Times New Roman" w:eastAsia="A-OTF Kyoukasho ICA Pro R" w:hAnsi="Times New Roman" w:cs="Times New Roman"/>
        </w:rPr>
      </w:pPr>
    </w:p>
    <w:p w:rsidR="00564D4D" w:rsidRDefault="00564D4D" w:rsidP="00564D4D">
      <w:pPr>
        <w:rPr>
          <w:rFonts w:ascii="Times New Roman" w:eastAsia="A-OTF Kyoukasho ICA Pro R" w:hAnsi="Times New Roman" w:cs="Times New Roman" w:hint="eastAsia"/>
          <w:lang w:eastAsia="ja-JP"/>
        </w:rPr>
      </w:pPr>
      <w:r>
        <w:rPr>
          <w:rFonts w:ascii="Times New Roman" w:eastAsia="A-OTF Kyoukasho ICA Pro R" w:hAnsi="Times New Roman" w:cs="Times New Roman"/>
          <w:b/>
          <w:lang w:eastAsia="ja-JP"/>
        </w:rPr>
        <w:t xml:space="preserve">READ/WRITE </w:t>
      </w:r>
      <w:r>
        <w:rPr>
          <w:rFonts w:ascii="Times New Roman" w:eastAsia="A-OTF Kyoukasho ICA Pro R" w:hAnsi="Times New Roman" w:cs="Times New Roman"/>
          <w:lang w:eastAsia="ja-JP"/>
        </w:rPr>
        <w:t xml:space="preserve">Read </w:t>
      </w:r>
      <w:r w:rsidR="00097BB2">
        <w:rPr>
          <w:rFonts w:ascii="Times New Roman" w:eastAsia="A-OTF Kyoukasho ICA Pro R" w:hAnsi="Times New Roman" w:cs="Times New Roman"/>
          <w:lang w:eastAsia="ja-JP"/>
        </w:rPr>
        <w:t xml:space="preserve">the </w:t>
      </w:r>
      <w:r w:rsidR="009F1ABC">
        <w:rPr>
          <w:rFonts w:ascii="Times New Roman" w:eastAsia="A-OTF Kyoukasho ICA Pro R" w:hAnsi="Times New Roman" w:cs="Times New Roman" w:hint="eastAsia"/>
          <w:lang w:eastAsia="ja-JP"/>
        </w:rPr>
        <w:t>blog post</w:t>
      </w:r>
      <w:r>
        <w:rPr>
          <w:rFonts w:ascii="Times New Roman" w:eastAsia="A-OTF Kyoukasho ICA Pro R" w:hAnsi="Times New Roman" w:cs="Times New Roman"/>
          <w:lang w:eastAsia="ja-JP"/>
        </w:rPr>
        <w:t xml:space="preserve"> on page </w:t>
      </w:r>
      <w:r w:rsidR="00C71D0C">
        <w:rPr>
          <w:rFonts w:ascii="Times New Roman" w:eastAsia="A-OTF Kyoukasho ICA Pro R" w:hAnsi="Times New Roman" w:cs="Times New Roman"/>
          <w:lang w:eastAsia="ja-JP"/>
        </w:rPr>
        <w:t>1</w:t>
      </w:r>
      <w:r w:rsidR="00371B9D">
        <w:rPr>
          <w:rFonts w:ascii="Times New Roman" w:eastAsia="A-OTF Kyoukasho ICA Pro R" w:hAnsi="Times New Roman" w:cs="Times New Roman" w:hint="eastAsia"/>
          <w:lang w:eastAsia="ja-JP"/>
        </w:rPr>
        <w:t>72</w:t>
      </w:r>
      <w:r>
        <w:rPr>
          <w:rFonts w:ascii="Times New Roman" w:eastAsia="A-OTF Kyoukasho ICA Pro R" w:hAnsi="Times New Roman" w:cs="Times New Roman"/>
          <w:lang w:eastAsia="ja-JP"/>
        </w:rPr>
        <w:t xml:space="preserve"> and </w:t>
      </w:r>
      <w:proofErr w:type="gramStart"/>
      <w:r>
        <w:rPr>
          <w:rFonts w:ascii="Times New Roman" w:eastAsia="A-OTF Kyoukasho ICA Pro R" w:hAnsi="Times New Roman" w:cs="Times New Roman"/>
          <w:lang w:eastAsia="ja-JP"/>
        </w:rPr>
        <w:t>answer</w:t>
      </w:r>
      <w:proofErr w:type="gramEnd"/>
      <w:r>
        <w:rPr>
          <w:rFonts w:ascii="Times New Roman" w:eastAsia="A-OTF Kyoukasho ICA Pro R" w:hAnsi="Times New Roman" w:cs="Times New Roman"/>
          <w:lang w:eastAsia="ja-JP"/>
        </w:rPr>
        <w:t xml:space="preserve"> the following True or False questions.</w:t>
      </w:r>
    </w:p>
    <w:p w:rsidR="007A6B46" w:rsidRPr="00A31604" w:rsidRDefault="007A6B46" w:rsidP="00564D4D">
      <w:pPr>
        <w:rPr>
          <w:rFonts w:ascii="Times New Roman" w:eastAsia="A-OTF Kyoukasho ICA Pro R" w:hAnsi="Times New Roman" w:cs="Times New Roman"/>
          <w:lang w:eastAsia="ja-JP"/>
        </w:rPr>
      </w:pP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1.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お弁当は中国の文化で、歴史が</w:t>
      </w:r>
      <w:r w:rsidRPr="00D8536C">
        <w:rPr>
          <w:rFonts w:ascii="Times New Roman" w:eastAsia="A-OTF Kyoukasho ICA Pro R" w:hAnsi="A-OTF Kyoukasho ICA Pro R" w:cs="Times New Roman"/>
          <w:color w:val="000000"/>
          <w:lang w:eastAsia="ja-JP"/>
        </w:rPr>
        <w:t>五世</w:t>
      </w:r>
      <w:r w:rsidR="00212B56" w:rsidRPr="00D8536C">
        <w:rPr>
          <w:rFonts w:ascii="Times New Roman" w:eastAsia="A-OTF Kyoukasho ICA Pro R" w:hAnsi="Times New Roman" w:cs="Times New Roman"/>
          <w:color w:val="00000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B0F51" w:rsidRPr="00D8536C">
              <w:rPr>
                <w:rFonts w:ascii="Times New Roman" w:eastAsia="A-OTF Kyoukasho ICA Pro R" w:hAnsi="A-OTF Kyoukasho ICA Pro R" w:cs="Times New Roman"/>
                <w:color w:val="000000"/>
                <w:lang w:eastAsia="ja-JP"/>
              </w:rPr>
              <w:t>き</w:t>
            </w:r>
          </w:rt>
          <w:rubyBase>
            <w:r w:rsidR="00DB0F51" w:rsidRPr="00D8536C">
              <w:rPr>
                <w:rFonts w:ascii="Times New Roman" w:eastAsia="A-OTF Kyoukasho ICA Pro R" w:hAnsi="A-OTF Kyoukasho ICA Pro R" w:cs="Times New Roman"/>
                <w:color w:val="000000"/>
                <w:lang w:eastAsia="ja-JP"/>
              </w:rPr>
              <w:t>紀</w:t>
            </w:r>
          </w:rubyBase>
        </w:ruby>
      </w:r>
      <w:r w:rsidRPr="00D8536C">
        <w:rPr>
          <w:rFonts w:ascii="Times New Roman" w:eastAsia="A-OTF Kyoukasho ICA Pro R" w:hAnsi="A-OTF Kyoukasho ICA Pro R" w:cs="Times New Roman"/>
          <w:color w:val="000000"/>
          <w:lang w:eastAsia="ja-JP"/>
        </w:rPr>
        <w:t>に始ま</w:t>
      </w:r>
      <w:r>
        <w:rPr>
          <w:rFonts w:ascii="Times New Roman" w:eastAsia="A-OTF Kyoukasho ICA Pro R" w:hAnsi="A-OTF Kyoukasho ICA Pro R" w:cs="Times New Roman" w:hint="eastAsia"/>
          <w:color w:val="000000"/>
          <w:lang w:eastAsia="ja-JP"/>
        </w:rPr>
        <w:t>りました。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2.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お弁当は手で食べるものです。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3.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日本人はいつも晩ご飯にお弁当を食べます。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4.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お弁当はあまりかざりがないものです。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5.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お弁当は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や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野</w:t>
            </w:r>
          </w:rubyBase>
        </w:ruby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さい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菜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とか、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に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煮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物とか、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あ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揚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げ物とかが入っています。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6.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お弁当は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や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野</w:t>
            </w:r>
          </w:rubyBase>
        </w:ruby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85579F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さい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菜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ばかりで、肉が全然入っていません。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7.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>
        <w:rPr>
          <w:rFonts w:ascii="Times New Roman" w:eastAsia="A-OTF Kyoukasho ICA Pro R" w:hAnsi="Times New Roman" w:cs="Times New Roman" w:hint="eastAsia"/>
          <w:lang w:eastAsia="ja-JP"/>
        </w:rPr>
        <w:t>お弁当の食べ物は分けてあります。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8.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 w:rsidR="00132A10">
        <w:rPr>
          <w:rFonts w:ascii="Times New Roman" w:eastAsia="A-OTF Kyoukasho ICA Pro R" w:hAnsi="Times New Roman" w:cs="Times New Roman" w:hint="eastAsia"/>
          <w:lang w:eastAsia="ja-JP"/>
        </w:rPr>
        <w:t>日本のお母さんはお弁当をかわいく作っていますが、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A10" w:rsidRPr="00132A10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けん</w:t>
            </w:r>
          </w:rt>
          <w:rubyBase>
            <w:r w:rsidR="00132A10">
              <w:rPr>
                <w:rFonts w:ascii="Times New Roman" w:eastAsia="A-OTF Kyoukasho ICA Pro R" w:hAnsi="Times New Roman" w:cs="Times New Roman" w:hint="eastAsia"/>
                <w:lang w:eastAsia="ja-JP"/>
              </w:rPr>
              <w:t>健</w:t>
            </w:r>
          </w:rubyBase>
        </w:ruby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A10" w:rsidRPr="00132A10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こう</w:t>
            </w:r>
          </w:rt>
          <w:rubyBase>
            <w:r w:rsidR="00132A10">
              <w:rPr>
                <w:rFonts w:ascii="Times New Roman" w:eastAsia="A-OTF Kyoukasho ICA Pro R" w:hAnsi="Times New Roman" w:cs="Times New Roman" w:hint="eastAsia"/>
                <w:lang w:eastAsia="ja-JP"/>
              </w:rPr>
              <w:t>康</w:t>
            </w:r>
          </w:rubyBase>
        </w:ruby>
      </w:r>
      <w:r w:rsidR="00132A10">
        <w:rPr>
          <w:rFonts w:ascii="Times New Roman" w:eastAsia="A-OTF Kyoukasho ICA Pro R" w:hAnsi="Times New Roman" w:cs="Times New Roman" w:hint="eastAsia"/>
          <w:lang w:eastAsia="ja-JP"/>
        </w:rPr>
        <w:t>的ではないかもしれません。</w:t>
      </w:r>
    </w:p>
    <w:p w:rsidR="00132A10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9.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 w:rsidR="00132A10">
        <w:rPr>
          <w:rFonts w:ascii="Times New Roman" w:eastAsia="A-OTF Kyoukasho ICA Pro R" w:hAnsi="Times New Roman" w:cs="Times New Roman" w:hint="eastAsia"/>
          <w:lang w:eastAsia="ja-JP"/>
        </w:rPr>
        <w:t>日本のお弁当は、お母さんから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A10" w:rsidRPr="00132A10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こ</w:t>
            </w:r>
          </w:rt>
          <w:rubyBase>
            <w:r w:rsidR="00132A10">
              <w:rPr>
                <w:rFonts w:ascii="Times New Roman" w:eastAsia="A-OTF Kyoukasho ICA Pro R" w:hAnsi="Times New Roman" w:cs="Times New Roman" w:hint="eastAsia"/>
                <w:lang w:eastAsia="ja-JP"/>
              </w:rPr>
              <w:t>子</w:t>
            </w:r>
          </w:rubyBase>
        </w:ruby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A10" w:rsidRPr="00132A10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ども</w:t>
            </w:r>
          </w:rt>
          <w:rubyBase>
            <w:r w:rsidR="00132A10">
              <w:rPr>
                <w:rFonts w:ascii="Times New Roman" w:eastAsia="A-OTF Kyoukasho ICA Pro R" w:hAnsi="Times New Roman" w:cs="Times New Roman" w:hint="eastAsia"/>
                <w:lang w:eastAsia="ja-JP"/>
              </w:rPr>
              <w:t>供</w:t>
            </w:r>
          </w:rubyBase>
        </w:ruby>
      </w:r>
      <w:r w:rsidR="00132A10">
        <w:rPr>
          <w:rFonts w:ascii="Times New Roman" w:eastAsia="A-OTF Kyoukasho ICA Pro R" w:hAnsi="Times New Roman" w:cs="Times New Roman" w:hint="eastAsia"/>
          <w:lang w:eastAsia="ja-JP"/>
        </w:rPr>
        <w:t>への愛です。</w:t>
      </w:r>
    </w:p>
    <w:p w:rsidR="00DB0F51" w:rsidRDefault="00DB0F51" w:rsidP="007A6B46">
      <w:pPr>
        <w:spacing w:line="480" w:lineRule="auto"/>
        <w:rPr>
          <w:rFonts w:ascii="Times New Roman" w:eastAsia="A-OTF Kyoukasho ICA Pro R" w:hAnsi="Times New Roman" w:cs="Times New Roman"/>
          <w:lang w:eastAsia="ja-JP"/>
        </w:rPr>
      </w:pPr>
      <w:r>
        <w:rPr>
          <w:rFonts w:ascii="Times New Roman" w:eastAsia="A-OTF Kyoukasho ICA Pro R" w:hAnsi="Times New Roman" w:cs="Times New Roman"/>
          <w:lang w:eastAsia="ja-JP"/>
        </w:rPr>
        <w:t>10. (</w:t>
      </w:r>
      <w:r>
        <w:rPr>
          <w:rFonts w:ascii="Times New Roman" w:eastAsia="A-OTF Kyoukasho ICA Pro R" w:hAnsi="Times New Roman" w:cs="Times New Roman" w:hint="eastAsia"/>
          <w:lang w:eastAsia="ja-JP"/>
        </w:rPr>
        <w:t xml:space="preserve">正しい　</w:t>
      </w:r>
      <w:r w:rsidR="00212B56">
        <w:rPr>
          <w:rFonts w:ascii="Times New Roman" w:eastAsia="A-OTF Kyoukasho ICA Pro R" w:hAnsi="Times New Roman" w:cs="Times New Roman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CD357E">
              <w:rPr>
                <w:rFonts w:ascii="A-OTF Kyoukasho ICA Pro R" w:eastAsia="A-OTF Kyoukasho ICA Pro R" w:hAnsi="A-OTF Kyoukasho ICA Pro R" w:cs="Times New Roman" w:hint="eastAsia"/>
                <w:sz w:val="12"/>
                <w:lang w:eastAsia="ja-JP"/>
              </w:rPr>
              <w:t>ちが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lang w:eastAsia="ja-JP"/>
              </w:rPr>
              <w:t>違</w:t>
            </w:r>
          </w:rubyBase>
        </w:ruby>
      </w:r>
      <w:r>
        <w:rPr>
          <w:rFonts w:ascii="Times New Roman" w:eastAsia="A-OTF Kyoukasho ICA Pro R" w:hAnsi="Times New Roman" w:cs="Times New Roman" w:hint="eastAsia"/>
          <w:lang w:eastAsia="ja-JP"/>
        </w:rPr>
        <w:t>う</w:t>
      </w:r>
      <w:r>
        <w:rPr>
          <w:rFonts w:ascii="Times New Roman" w:eastAsia="A-OTF Kyoukasho ICA Pro R" w:hAnsi="Times New Roman" w:cs="Times New Roman"/>
          <w:lang w:eastAsia="ja-JP"/>
        </w:rPr>
        <w:t xml:space="preserve">) </w:t>
      </w:r>
      <w:r w:rsidRPr="00D8536C">
        <w:rPr>
          <w:rFonts w:ascii="Times New Roman" w:eastAsia="A-OTF Kyoukasho ICA Pro R" w:hAnsi="A-OTF Kyoukasho ICA Pro R" w:cs="Times New Roman"/>
          <w:color w:val="000000"/>
          <w:lang w:eastAsia="ja-JP"/>
        </w:rPr>
        <w:t>お弁当の中に日本文化の</w:t>
      </w:r>
      <w:r w:rsidR="00212B56">
        <w:rPr>
          <w:rFonts w:ascii="Times New Roman" w:eastAsia="A-OTF Kyoukasho ICA Pro R" w:hAnsi="Times New Roman" w:cs="Times New Roman"/>
          <w:color w:val="000000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D924F5">
              <w:rPr>
                <w:rFonts w:ascii="A-OTF Kyoukasho ICA Pro R" w:eastAsia="A-OTF Kyoukasho ICA Pro R" w:hAnsi="A-OTF Kyoukasho ICA Pro R" w:cs="Times New Roman" w:hint="eastAsia"/>
                <w:color w:val="000000"/>
                <w:sz w:val="12"/>
                <w:lang w:eastAsia="ja-JP"/>
              </w:rPr>
              <w:t>か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color w:val="000000"/>
                <w:lang w:eastAsia="ja-JP"/>
              </w:rPr>
              <w:t>価</w:t>
            </w:r>
          </w:rubyBase>
        </w:ruby>
      </w:r>
      <w:r w:rsidR="00212B56">
        <w:rPr>
          <w:rFonts w:ascii="Times New Roman" w:eastAsia="A-OTF Kyoukasho ICA Pro R" w:hAnsi="Times New Roman" w:cs="Times New Roman"/>
          <w:color w:val="000000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D924F5">
              <w:rPr>
                <w:rFonts w:ascii="A-OTF Kyoukasho ICA Pro R" w:eastAsia="A-OTF Kyoukasho ICA Pro R" w:hAnsi="A-OTF Kyoukasho ICA Pro R" w:cs="Times New Roman" w:hint="eastAsia"/>
                <w:color w:val="000000"/>
                <w:sz w:val="12"/>
                <w:lang w:eastAsia="ja-JP"/>
              </w:rPr>
              <w:t>ち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color w:val="000000"/>
                <w:lang w:eastAsia="ja-JP"/>
              </w:rPr>
              <w:t>値</w:t>
            </w:r>
          </w:rubyBase>
        </w:ruby>
      </w:r>
      <w:r w:rsidR="00212B56">
        <w:rPr>
          <w:rFonts w:ascii="Times New Roman" w:eastAsia="A-OTF Kyoukasho ICA Pro R" w:hAnsi="Times New Roman" w:cs="Times New Roman"/>
          <w:color w:val="000000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F51" w:rsidRPr="00D924F5">
              <w:rPr>
                <w:rFonts w:ascii="A-OTF Kyoukasho ICA Pro R" w:eastAsia="A-OTF Kyoukasho ICA Pro R" w:hAnsi="A-OTF Kyoukasho ICA Pro R" w:cs="Times New Roman" w:hint="eastAsia"/>
                <w:color w:val="000000"/>
                <w:sz w:val="12"/>
                <w:lang w:eastAsia="ja-JP"/>
              </w:rPr>
              <w:t>かん</w:t>
            </w:r>
          </w:rt>
          <w:rubyBase>
            <w:r w:rsidR="00DB0F51">
              <w:rPr>
                <w:rFonts w:ascii="Times New Roman" w:eastAsia="A-OTF Kyoukasho ICA Pro R" w:hAnsi="Times New Roman" w:cs="Times New Roman" w:hint="eastAsia"/>
                <w:color w:val="000000"/>
                <w:lang w:eastAsia="ja-JP"/>
              </w:rPr>
              <w:t>観</w:t>
            </w:r>
          </w:rubyBase>
        </w:ruby>
      </w:r>
      <w:r w:rsidRPr="00D8536C">
        <w:rPr>
          <w:rFonts w:ascii="Times New Roman" w:eastAsia="A-OTF Kyoukasho ICA Pro R" w:hAnsi="A-OTF Kyoukasho ICA Pro R" w:cs="Times New Roman"/>
          <w:color w:val="000000"/>
          <w:lang w:eastAsia="ja-JP"/>
        </w:rPr>
        <w:t>を見ることが出来</w:t>
      </w:r>
      <w:r>
        <w:rPr>
          <w:rFonts w:ascii="Times New Roman" w:eastAsia="A-OTF Kyoukasho ICA Pro R" w:hAnsi="A-OTF Kyoukasho ICA Pro R" w:cs="Times New Roman" w:hint="eastAsia"/>
          <w:color w:val="000000"/>
          <w:lang w:eastAsia="ja-JP"/>
        </w:rPr>
        <w:t>ません</w:t>
      </w:r>
      <w:r w:rsidRPr="00D8536C">
        <w:rPr>
          <w:rFonts w:ascii="Times New Roman" w:eastAsia="A-OTF Kyoukasho ICA Pro R" w:hAnsi="A-OTF Kyoukasho ICA Pro R" w:cs="Times New Roman"/>
          <w:color w:val="000000"/>
          <w:lang w:eastAsia="ja-JP"/>
        </w:rPr>
        <w:t>。</w:t>
      </w:r>
    </w:p>
    <w:p w:rsidR="00DB0F51" w:rsidRPr="00460CBE" w:rsidRDefault="00DB0F51">
      <w:pPr>
        <w:rPr>
          <w:rFonts w:ascii="Times New Roman" w:eastAsia="A-OTF Kyoukasho ICA Pro R" w:hAnsi="Times New Roman" w:cs="Times New Roman"/>
          <w:lang w:eastAsia="ja-JP"/>
        </w:rPr>
      </w:pPr>
    </w:p>
    <w:sectPr w:rsidR="00DB0F51" w:rsidRPr="00460CBE" w:rsidSect="0084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-OTF Kyoukasho ICA Pro R">
    <w:altName w:val="A-OTF 教科書ICA Pro R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1B6"/>
    <w:multiLevelType w:val="hybridMultilevel"/>
    <w:tmpl w:val="DB24B000"/>
    <w:lvl w:ilvl="0" w:tplc="A7144030">
      <w:start w:val="1"/>
      <w:numFmt w:val="upperLetter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08F6F0C"/>
    <w:multiLevelType w:val="hybridMultilevel"/>
    <w:tmpl w:val="E174C940"/>
    <w:lvl w:ilvl="0" w:tplc="C5BC6D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807"/>
    <w:rsid w:val="0003351C"/>
    <w:rsid w:val="00097BB2"/>
    <w:rsid w:val="0010280C"/>
    <w:rsid w:val="00122C08"/>
    <w:rsid w:val="00132A10"/>
    <w:rsid w:val="001D73F6"/>
    <w:rsid w:val="00212B56"/>
    <w:rsid w:val="00297FFB"/>
    <w:rsid w:val="002F5EED"/>
    <w:rsid w:val="00371B9D"/>
    <w:rsid w:val="00377D23"/>
    <w:rsid w:val="0041069D"/>
    <w:rsid w:val="00460CBE"/>
    <w:rsid w:val="00564D4D"/>
    <w:rsid w:val="00752807"/>
    <w:rsid w:val="007A6B46"/>
    <w:rsid w:val="007B3185"/>
    <w:rsid w:val="007D69EF"/>
    <w:rsid w:val="007E2EEA"/>
    <w:rsid w:val="00812DBF"/>
    <w:rsid w:val="00843740"/>
    <w:rsid w:val="008A09BB"/>
    <w:rsid w:val="008A2842"/>
    <w:rsid w:val="00901999"/>
    <w:rsid w:val="00907CD7"/>
    <w:rsid w:val="00967631"/>
    <w:rsid w:val="00987D8D"/>
    <w:rsid w:val="009C0791"/>
    <w:rsid w:val="009F1ABC"/>
    <w:rsid w:val="00A3188F"/>
    <w:rsid w:val="00A37BE4"/>
    <w:rsid w:val="00A956E5"/>
    <w:rsid w:val="00B71203"/>
    <w:rsid w:val="00B97C2A"/>
    <w:rsid w:val="00BD5EE3"/>
    <w:rsid w:val="00C62262"/>
    <w:rsid w:val="00C71D0C"/>
    <w:rsid w:val="00CB470C"/>
    <w:rsid w:val="00D34245"/>
    <w:rsid w:val="00DB0F51"/>
    <w:rsid w:val="00E067CD"/>
    <w:rsid w:val="00F53FC0"/>
    <w:rsid w:val="00F9748A"/>
    <w:rsid w:val="00FC0A34"/>
    <w:rsid w:val="00FD616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BE"/>
    <w:pPr>
      <w:ind w:left="720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DB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Punahou School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szhang</cp:lastModifiedBy>
  <cp:revision>5</cp:revision>
  <dcterms:created xsi:type="dcterms:W3CDTF">2016-03-25T15:56:00Z</dcterms:created>
  <dcterms:modified xsi:type="dcterms:W3CDTF">2016-04-20T19:07:00Z</dcterms:modified>
</cp:coreProperties>
</file>